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8548" w14:textId="77777777" w:rsidR="00C70386" w:rsidRPr="00BA564C" w:rsidRDefault="00C70386" w:rsidP="00C70386">
      <w:pPr>
        <w:pStyle w:val="Nagwek5"/>
        <w:spacing w:line="276" w:lineRule="auto"/>
        <w:rPr>
          <w:rFonts w:ascii="Tahoma" w:hAnsi="Tahoma"/>
          <w:sz w:val="24"/>
          <w:szCs w:val="24"/>
        </w:rPr>
      </w:pPr>
      <w:r w:rsidRPr="00BA564C">
        <w:rPr>
          <w:rFonts w:ascii="Tahoma" w:hAnsi="Tahoma"/>
          <w:sz w:val="24"/>
          <w:szCs w:val="24"/>
        </w:rPr>
        <w:t>PORZĄDEK OBRAD</w:t>
      </w:r>
    </w:p>
    <w:p w14:paraId="04C7DA06" w14:textId="5FB533E3" w:rsidR="00C70386" w:rsidRPr="00BA564C" w:rsidRDefault="00AD15D1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X</w:t>
      </w:r>
      <w:r w:rsidR="00DA18F7">
        <w:rPr>
          <w:rFonts w:ascii="Tahoma" w:hAnsi="Tahoma"/>
          <w:b/>
          <w:sz w:val="24"/>
          <w:szCs w:val="24"/>
        </w:rPr>
        <w:t>V</w:t>
      </w:r>
      <w:r w:rsidR="00C70386">
        <w:rPr>
          <w:rFonts w:ascii="Tahoma" w:hAnsi="Tahoma"/>
          <w:b/>
          <w:sz w:val="24"/>
          <w:szCs w:val="24"/>
        </w:rPr>
        <w:t xml:space="preserve"> </w:t>
      </w:r>
      <w:r w:rsidR="00277AB2">
        <w:rPr>
          <w:rFonts w:ascii="Tahoma" w:hAnsi="Tahoma"/>
          <w:b/>
          <w:sz w:val="24"/>
          <w:szCs w:val="24"/>
        </w:rPr>
        <w:t>NAD</w:t>
      </w:r>
      <w:r w:rsidR="00C70386" w:rsidRPr="00BA564C">
        <w:rPr>
          <w:rFonts w:ascii="Tahoma" w:hAnsi="Tahoma"/>
          <w:b/>
          <w:sz w:val="24"/>
          <w:szCs w:val="24"/>
        </w:rPr>
        <w:t xml:space="preserve">ZWYCZAJNEJ SESJI  </w:t>
      </w:r>
    </w:p>
    <w:p w14:paraId="0203DADF" w14:textId="77777777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BA564C">
        <w:rPr>
          <w:rFonts w:ascii="Tahoma" w:hAnsi="Tahoma"/>
          <w:b/>
          <w:sz w:val="24"/>
          <w:szCs w:val="24"/>
        </w:rPr>
        <w:t xml:space="preserve">RADY </w:t>
      </w:r>
      <w:r w:rsidRPr="002237F2">
        <w:rPr>
          <w:rFonts w:ascii="Tahoma" w:hAnsi="Tahoma"/>
          <w:b/>
          <w:sz w:val="24"/>
          <w:szCs w:val="24"/>
        </w:rPr>
        <w:t xml:space="preserve">GMINY KAMIONKA WIELKA </w:t>
      </w:r>
    </w:p>
    <w:p w14:paraId="68F04373" w14:textId="7906E822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2237F2">
        <w:rPr>
          <w:rFonts w:ascii="Tahoma" w:hAnsi="Tahoma"/>
          <w:b/>
          <w:sz w:val="24"/>
          <w:szCs w:val="24"/>
        </w:rPr>
        <w:t xml:space="preserve">w dniu </w:t>
      </w:r>
      <w:r w:rsidR="00277AB2">
        <w:rPr>
          <w:rFonts w:ascii="Tahoma" w:hAnsi="Tahoma"/>
          <w:b/>
          <w:sz w:val="24"/>
          <w:szCs w:val="24"/>
        </w:rPr>
        <w:t>16</w:t>
      </w:r>
      <w:r w:rsidR="00A55C64">
        <w:rPr>
          <w:rFonts w:ascii="Tahoma" w:hAnsi="Tahoma"/>
          <w:b/>
          <w:sz w:val="24"/>
          <w:szCs w:val="24"/>
        </w:rPr>
        <w:t xml:space="preserve"> </w:t>
      </w:r>
      <w:r w:rsidR="00277AB2">
        <w:rPr>
          <w:rFonts w:ascii="Tahoma" w:hAnsi="Tahoma"/>
          <w:b/>
          <w:sz w:val="24"/>
          <w:szCs w:val="24"/>
        </w:rPr>
        <w:t xml:space="preserve">stycznia 2025 </w:t>
      </w:r>
      <w:r w:rsidRPr="002237F2">
        <w:rPr>
          <w:rFonts w:ascii="Tahoma" w:hAnsi="Tahoma"/>
          <w:b/>
          <w:sz w:val="24"/>
          <w:szCs w:val="24"/>
        </w:rPr>
        <w:t xml:space="preserve">roku o godz. </w:t>
      </w:r>
      <w:r w:rsidR="00277AB2">
        <w:rPr>
          <w:rFonts w:ascii="Tahoma" w:hAnsi="Tahoma"/>
          <w:b/>
          <w:sz w:val="24"/>
          <w:szCs w:val="24"/>
        </w:rPr>
        <w:t>15:30</w:t>
      </w:r>
    </w:p>
    <w:p w14:paraId="64587396" w14:textId="77777777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2237F2">
        <w:rPr>
          <w:rFonts w:ascii="Tahoma" w:hAnsi="Tahoma"/>
          <w:b/>
          <w:sz w:val="24"/>
          <w:szCs w:val="24"/>
        </w:rPr>
        <w:t xml:space="preserve"> w sali posiedzeń w Urzędzie Gminy Kamionka Wielka</w:t>
      </w:r>
    </w:p>
    <w:p w14:paraId="3057260C" w14:textId="77777777" w:rsidR="00C70386" w:rsidRPr="002237F2" w:rsidRDefault="00C70386" w:rsidP="00C70386">
      <w:pPr>
        <w:jc w:val="center"/>
        <w:rPr>
          <w:rFonts w:ascii="Tahoma" w:hAnsi="Tahoma"/>
          <w:b/>
          <w:sz w:val="24"/>
          <w:szCs w:val="24"/>
        </w:rPr>
      </w:pPr>
    </w:p>
    <w:p w14:paraId="1A5B6B0F" w14:textId="77777777" w:rsidR="00C70386" w:rsidRPr="002237F2" w:rsidRDefault="00C70386" w:rsidP="00C70386">
      <w:pPr>
        <w:jc w:val="center"/>
        <w:rPr>
          <w:rFonts w:ascii="Tahoma" w:hAnsi="Tahoma"/>
          <w:b/>
          <w:sz w:val="22"/>
          <w:szCs w:val="22"/>
        </w:rPr>
      </w:pPr>
    </w:p>
    <w:p w14:paraId="4026E9FA" w14:textId="77777777" w:rsidR="00C70386" w:rsidRPr="00D4329D" w:rsidRDefault="00C70386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D4329D">
        <w:rPr>
          <w:rFonts w:ascii="Tahoma" w:hAnsi="Tahoma" w:cs="Tahoma"/>
          <w:sz w:val="24"/>
          <w:szCs w:val="24"/>
        </w:rPr>
        <w:t>Otwarcie Sesji.</w:t>
      </w:r>
    </w:p>
    <w:p w14:paraId="2FEAF942" w14:textId="77777777" w:rsidR="00C70386" w:rsidRPr="00D4329D" w:rsidRDefault="00C70386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D4329D">
        <w:rPr>
          <w:rFonts w:ascii="Tahoma" w:hAnsi="Tahoma" w:cs="Tahoma"/>
          <w:sz w:val="24"/>
          <w:szCs w:val="24"/>
        </w:rPr>
        <w:t>Stwierdzenie prawomocności obrad.</w:t>
      </w:r>
    </w:p>
    <w:p w14:paraId="3C610A7B" w14:textId="77777777" w:rsidR="00D4329D" w:rsidRPr="00D4329D" w:rsidRDefault="00C70386" w:rsidP="00D4329D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D4329D">
        <w:rPr>
          <w:rFonts w:ascii="Tahoma" w:hAnsi="Tahoma" w:cs="Tahoma"/>
          <w:sz w:val="24"/>
          <w:szCs w:val="24"/>
        </w:rPr>
        <w:t>Przedstawienie porządku obrad, ewentualne zmiany.</w:t>
      </w:r>
      <w:bookmarkStart w:id="0" w:name="_Hlk108087577"/>
      <w:bookmarkStart w:id="1" w:name="_Hlk98764805"/>
      <w:bookmarkStart w:id="2" w:name="_Hlk151383762"/>
      <w:bookmarkStart w:id="3" w:name="_Hlk153532626"/>
    </w:p>
    <w:p w14:paraId="36D111DF" w14:textId="1906E9CC" w:rsidR="00D4329D" w:rsidRPr="00D4329D" w:rsidRDefault="00AD15D1" w:rsidP="00D4329D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D4329D">
        <w:rPr>
          <w:rFonts w:ascii="Tahoma" w:hAnsi="Tahoma" w:cs="Tahoma"/>
          <w:sz w:val="24"/>
          <w:szCs w:val="24"/>
        </w:rPr>
        <w:t xml:space="preserve">Podjęcie uchwały w sprawie </w:t>
      </w:r>
      <w:r w:rsidR="00D4329D" w:rsidRPr="00D4329D">
        <w:rPr>
          <w:rFonts w:ascii="Tahoma" w:hAnsi="Tahoma" w:cs="Tahoma"/>
          <w:sz w:val="24"/>
          <w:szCs w:val="24"/>
        </w:rPr>
        <w:t>zamiaru przekształcenia Szkoły Podstawowej w</w:t>
      </w:r>
      <w:r w:rsidR="00D4329D">
        <w:rPr>
          <w:rFonts w:ascii="Tahoma" w:hAnsi="Tahoma" w:cs="Tahoma"/>
          <w:sz w:val="24"/>
          <w:szCs w:val="24"/>
        </w:rPr>
        <w:t> </w:t>
      </w:r>
      <w:r w:rsidR="00D4329D" w:rsidRPr="00D4329D">
        <w:rPr>
          <w:rFonts w:ascii="Tahoma" w:hAnsi="Tahoma" w:cs="Tahoma"/>
          <w:sz w:val="24"/>
          <w:szCs w:val="24"/>
        </w:rPr>
        <w:t>Boguszy poprzez zmianę siedziby (</w:t>
      </w:r>
      <w:r w:rsidR="00D4329D" w:rsidRPr="00D4329D">
        <w:rPr>
          <w:rFonts w:ascii="Tahoma" w:hAnsi="Tahoma" w:cs="Tahoma"/>
          <w:b/>
          <w:bCs/>
          <w:sz w:val="24"/>
          <w:szCs w:val="24"/>
        </w:rPr>
        <w:t>Projekt Nr 1</w:t>
      </w:r>
      <w:r w:rsidR="00D4329D" w:rsidRPr="00D4329D">
        <w:rPr>
          <w:rFonts w:ascii="Tahoma" w:hAnsi="Tahoma" w:cs="Tahoma"/>
          <w:sz w:val="24"/>
          <w:szCs w:val="24"/>
        </w:rPr>
        <w:t>).</w:t>
      </w:r>
    </w:p>
    <w:p w14:paraId="4E90DC23" w14:textId="77777777" w:rsidR="00D4329D" w:rsidRPr="00D4329D" w:rsidRDefault="00D4329D" w:rsidP="00D4329D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D4329D">
        <w:rPr>
          <w:rFonts w:ascii="Tahoma" w:hAnsi="Tahoma" w:cs="Tahoma"/>
          <w:sz w:val="24"/>
          <w:szCs w:val="24"/>
        </w:rPr>
        <w:t>Podjęcie uchwały w sprawie zmiany Uchwały Nr XL/351/2018 Rady Gminy Kamionka Wielka z dnia 8 sierpnia 2018 r. w sprawie ustalenia zasad usytuowania na terenie Gminy Kamionka Wielka miejsc sprzedaży i podawania napojów alkoholowych (</w:t>
      </w:r>
      <w:r w:rsidRPr="00D4329D">
        <w:rPr>
          <w:rFonts w:ascii="Tahoma" w:hAnsi="Tahoma" w:cs="Tahoma"/>
          <w:b/>
          <w:bCs/>
          <w:sz w:val="24"/>
          <w:szCs w:val="24"/>
        </w:rPr>
        <w:t>Projekt Nr 2</w:t>
      </w:r>
      <w:r w:rsidRPr="00D4329D">
        <w:rPr>
          <w:rFonts w:ascii="Tahoma" w:hAnsi="Tahoma" w:cs="Tahoma"/>
          <w:sz w:val="24"/>
          <w:szCs w:val="24"/>
        </w:rPr>
        <w:t>).</w:t>
      </w:r>
    </w:p>
    <w:p w14:paraId="3DFE3097" w14:textId="77777777" w:rsidR="00D4329D" w:rsidRPr="00D4329D" w:rsidRDefault="00D4329D" w:rsidP="00D4329D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D4329D">
        <w:rPr>
          <w:rFonts w:ascii="Tahoma" w:hAnsi="Tahoma" w:cs="Tahoma"/>
          <w:sz w:val="24"/>
          <w:szCs w:val="24"/>
        </w:rPr>
        <w:t>Podjęcie uchwały w sprawie zniesienia formy ochrony przyrody z drzewa uznanego za pomnik przyrody w Mszalnicy (</w:t>
      </w:r>
      <w:r w:rsidRPr="00D4329D">
        <w:rPr>
          <w:rFonts w:ascii="Tahoma" w:hAnsi="Tahoma" w:cs="Tahoma"/>
          <w:b/>
          <w:bCs/>
          <w:sz w:val="24"/>
          <w:szCs w:val="24"/>
        </w:rPr>
        <w:t>Projekt Nr 3</w:t>
      </w:r>
      <w:r w:rsidRPr="00D4329D">
        <w:rPr>
          <w:rFonts w:ascii="Tahoma" w:hAnsi="Tahoma" w:cs="Tahoma"/>
          <w:sz w:val="24"/>
          <w:szCs w:val="24"/>
        </w:rPr>
        <w:t>).</w:t>
      </w:r>
    </w:p>
    <w:p w14:paraId="7FEB10C1" w14:textId="77777777" w:rsidR="00D4329D" w:rsidRPr="00D4329D" w:rsidRDefault="00D4329D" w:rsidP="00D4329D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D4329D">
        <w:rPr>
          <w:rFonts w:ascii="Tahoma" w:hAnsi="Tahoma" w:cs="Tahoma"/>
          <w:sz w:val="24"/>
          <w:szCs w:val="24"/>
        </w:rPr>
        <w:t>Podjęcie uchwały w sprawie zniesienia formy ochrony przyrody z drzewa uznanego za pomnik przyrody w Kamionce Wielkiej (</w:t>
      </w:r>
      <w:r w:rsidRPr="00D4329D">
        <w:rPr>
          <w:rFonts w:ascii="Tahoma" w:hAnsi="Tahoma" w:cs="Tahoma"/>
          <w:b/>
          <w:bCs/>
          <w:sz w:val="24"/>
          <w:szCs w:val="24"/>
        </w:rPr>
        <w:t>Projekt Nr 4</w:t>
      </w:r>
      <w:r w:rsidRPr="00D4329D">
        <w:rPr>
          <w:rFonts w:ascii="Tahoma" w:hAnsi="Tahoma" w:cs="Tahoma"/>
          <w:sz w:val="24"/>
          <w:szCs w:val="24"/>
        </w:rPr>
        <w:t>).</w:t>
      </w:r>
    </w:p>
    <w:p w14:paraId="0465ED98" w14:textId="77777777" w:rsidR="00D4329D" w:rsidRPr="00D4329D" w:rsidRDefault="00D4329D" w:rsidP="00D4329D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D4329D">
        <w:rPr>
          <w:rFonts w:ascii="Tahoma" w:hAnsi="Tahoma" w:cs="Tahoma"/>
          <w:sz w:val="24"/>
          <w:szCs w:val="24"/>
        </w:rPr>
        <w:t>Podjęcie uchwały w sprawie zmiany uchwały w sprawie pozbawienia statusu pomnika przyrody (</w:t>
      </w:r>
      <w:r w:rsidRPr="00D4329D">
        <w:rPr>
          <w:rFonts w:ascii="Tahoma" w:hAnsi="Tahoma" w:cs="Tahoma"/>
          <w:b/>
          <w:bCs/>
          <w:sz w:val="24"/>
          <w:szCs w:val="24"/>
        </w:rPr>
        <w:t>Projekt Nr 5</w:t>
      </w:r>
      <w:r w:rsidRPr="00D4329D">
        <w:rPr>
          <w:rFonts w:ascii="Tahoma" w:hAnsi="Tahoma" w:cs="Tahoma"/>
          <w:sz w:val="24"/>
          <w:szCs w:val="24"/>
        </w:rPr>
        <w:t>).</w:t>
      </w:r>
    </w:p>
    <w:p w14:paraId="0F8C7FED" w14:textId="257D9CDD" w:rsidR="00D4329D" w:rsidRPr="00D4329D" w:rsidRDefault="00D4329D" w:rsidP="00D4329D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D4329D">
        <w:rPr>
          <w:rFonts w:ascii="Tahoma" w:hAnsi="Tahoma" w:cs="Tahoma"/>
          <w:sz w:val="24"/>
          <w:szCs w:val="24"/>
        </w:rPr>
        <w:t>Podjęcie uchwały w sprawie określenia szczegółowych warunków korzystania z</w:t>
      </w:r>
      <w:r>
        <w:rPr>
          <w:rFonts w:ascii="Tahoma" w:hAnsi="Tahoma" w:cs="Tahoma"/>
          <w:sz w:val="24"/>
          <w:szCs w:val="24"/>
        </w:rPr>
        <w:t> </w:t>
      </w:r>
      <w:r w:rsidRPr="00D4329D">
        <w:rPr>
          <w:rFonts w:ascii="Tahoma" w:hAnsi="Tahoma" w:cs="Tahoma"/>
          <w:sz w:val="24"/>
          <w:szCs w:val="24"/>
        </w:rPr>
        <w:t>nieruchomości stanowiących własność Gminy Kamionka Wielka oddanych w</w:t>
      </w:r>
      <w:r>
        <w:rPr>
          <w:rFonts w:ascii="Tahoma" w:hAnsi="Tahoma" w:cs="Tahoma"/>
          <w:sz w:val="24"/>
          <w:szCs w:val="24"/>
        </w:rPr>
        <w:t> </w:t>
      </w:r>
      <w:r w:rsidRPr="00D4329D">
        <w:rPr>
          <w:rFonts w:ascii="Tahoma" w:hAnsi="Tahoma" w:cs="Tahoma"/>
          <w:sz w:val="24"/>
          <w:szCs w:val="24"/>
        </w:rPr>
        <w:t>trwały zarząd gminnym jednostkom organizacyjnym (</w:t>
      </w:r>
      <w:r w:rsidRPr="00D4329D">
        <w:rPr>
          <w:rFonts w:ascii="Tahoma" w:hAnsi="Tahoma" w:cs="Tahoma"/>
          <w:b/>
          <w:bCs/>
          <w:sz w:val="24"/>
          <w:szCs w:val="24"/>
        </w:rPr>
        <w:t>Projekt Nr 6</w:t>
      </w:r>
      <w:r w:rsidRPr="00D4329D">
        <w:rPr>
          <w:rFonts w:ascii="Tahoma" w:hAnsi="Tahoma" w:cs="Tahoma"/>
          <w:sz w:val="24"/>
          <w:szCs w:val="24"/>
        </w:rPr>
        <w:t>).</w:t>
      </w:r>
    </w:p>
    <w:p w14:paraId="49CE66E7" w14:textId="5AB6EFF2" w:rsidR="00D4329D" w:rsidRPr="00D4329D" w:rsidRDefault="00D4329D" w:rsidP="00D4329D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D4329D">
        <w:rPr>
          <w:rFonts w:ascii="Tahoma" w:hAnsi="Tahoma" w:cs="Tahoma"/>
          <w:sz w:val="24"/>
          <w:szCs w:val="24"/>
        </w:rPr>
        <w:t>Podjęcie uchwały w sprawie zmiany uchwały Nr XIII/79/2024 Rady Gminy Kamionka Wielka z dnia 11 grudnia 2024 roku w sprawie przystąpienia do</w:t>
      </w:r>
      <w:r>
        <w:rPr>
          <w:rFonts w:ascii="Tahoma" w:hAnsi="Tahoma" w:cs="Tahoma"/>
          <w:sz w:val="24"/>
          <w:szCs w:val="24"/>
        </w:rPr>
        <w:t> </w:t>
      </w:r>
      <w:r w:rsidRPr="00D4329D">
        <w:rPr>
          <w:rFonts w:ascii="Tahoma" w:hAnsi="Tahoma" w:cs="Tahoma"/>
          <w:sz w:val="24"/>
          <w:szCs w:val="24"/>
        </w:rPr>
        <w:t>sporządzenia zmiany miejscowego planu zagospodarowania przestrzennego „Kamionka Wielka I” w Gminie Kamionka Wielka (</w:t>
      </w:r>
      <w:r w:rsidRPr="00D4329D">
        <w:rPr>
          <w:rFonts w:ascii="Tahoma" w:hAnsi="Tahoma" w:cs="Tahoma"/>
          <w:b/>
          <w:bCs/>
          <w:sz w:val="24"/>
          <w:szCs w:val="24"/>
        </w:rPr>
        <w:t>Projekt Nr 7</w:t>
      </w:r>
      <w:r w:rsidRPr="00D4329D">
        <w:rPr>
          <w:rFonts w:ascii="Tahoma" w:hAnsi="Tahoma" w:cs="Tahoma"/>
          <w:sz w:val="24"/>
          <w:szCs w:val="24"/>
        </w:rPr>
        <w:t>).</w:t>
      </w:r>
    </w:p>
    <w:p w14:paraId="1FB5BAEE" w14:textId="77777777" w:rsidR="00D4329D" w:rsidRPr="00D4329D" w:rsidRDefault="00D4329D" w:rsidP="00D4329D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D4329D">
        <w:rPr>
          <w:rFonts w:ascii="Tahoma" w:hAnsi="Tahoma" w:cs="Tahoma"/>
          <w:sz w:val="24"/>
          <w:szCs w:val="24"/>
        </w:rPr>
        <w:t>Podjęcie uchwały w sprawie przystąpienia do sporządzenia zmiany miejscowego planu zagospodarowania przestrzennego „Kamionka Wielka I” w Gminie Kamionka Wielka (</w:t>
      </w:r>
      <w:r w:rsidRPr="00D4329D">
        <w:rPr>
          <w:rFonts w:ascii="Tahoma" w:hAnsi="Tahoma" w:cs="Tahoma"/>
          <w:b/>
          <w:bCs/>
          <w:sz w:val="24"/>
          <w:szCs w:val="24"/>
        </w:rPr>
        <w:t>Projekt Nr 8</w:t>
      </w:r>
      <w:r w:rsidRPr="00D4329D">
        <w:rPr>
          <w:rFonts w:ascii="Tahoma" w:hAnsi="Tahoma" w:cs="Tahoma"/>
          <w:sz w:val="24"/>
          <w:szCs w:val="24"/>
        </w:rPr>
        <w:t>).</w:t>
      </w:r>
    </w:p>
    <w:p w14:paraId="4E2F947E" w14:textId="77777777" w:rsidR="00D4329D" w:rsidRPr="00D4329D" w:rsidRDefault="00D4329D" w:rsidP="00D4329D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D4329D">
        <w:rPr>
          <w:rFonts w:ascii="Tahoma" w:hAnsi="Tahoma" w:cs="Tahoma"/>
          <w:sz w:val="24"/>
          <w:szCs w:val="24"/>
        </w:rPr>
        <w:t>Podjęcie uchwały w sprawie przystąpienia do zmiany części tekstowej miejscowego planu zagospodarowania przestrzennego „Kamionka Wielka III” w Gminie Kamionka Wielka (</w:t>
      </w:r>
      <w:r w:rsidRPr="00D4329D">
        <w:rPr>
          <w:rFonts w:ascii="Tahoma" w:hAnsi="Tahoma" w:cs="Tahoma"/>
          <w:b/>
          <w:bCs/>
          <w:sz w:val="24"/>
          <w:szCs w:val="24"/>
        </w:rPr>
        <w:t>Projekt Nr 9</w:t>
      </w:r>
      <w:r w:rsidRPr="00D4329D">
        <w:rPr>
          <w:rFonts w:ascii="Tahoma" w:hAnsi="Tahoma" w:cs="Tahoma"/>
          <w:sz w:val="24"/>
          <w:szCs w:val="24"/>
        </w:rPr>
        <w:t>).</w:t>
      </w:r>
    </w:p>
    <w:p w14:paraId="70EF2009" w14:textId="10FBFFF5" w:rsidR="00D4329D" w:rsidRPr="00D4329D" w:rsidRDefault="00D4329D" w:rsidP="00D4329D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D4329D">
        <w:rPr>
          <w:rFonts w:ascii="Tahoma" w:hAnsi="Tahoma" w:cs="Tahoma"/>
          <w:sz w:val="24"/>
          <w:szCs w:val="24"/>
        </w:rPr>
        <w:t>Podjęcie uchwały w sprawie wyrażenia zgody na nabycie nieruchomości (</w:t>
      </w:r>
      <w:r w:rsidRPr="00D4329D">
        <w:rPr>
          <w:rFonts w:ascii="Tahoma" w:hAnsi="Tahoma" w:cs="Tahoma"/>
          <w:b/>
          <w:bCs/>
          <w:sz w:val="24"/>
          <w:szCs w:val="24"/>
        </w:rPr>
        <w:t>Projekt Nr 10</w:t>
      </w:r>
      <w:r w:rsidRPr="00D4329D">
        <w:rPr>
          <w:rFonts w:ascii="Tahoma" w:hAnsi="Tahoma" w:cs="Tahoma"/>
          <w:sz w:val="24"/>
          <w:szCs w:val="24"/>
        </w:rPr>
        <w:t>).</w:t>
      </w:r>
    </w:p>
    <w:p w14:paraId="30CA65DF" w14:textId="60EE0C21" w:rsidR="00DA18F7" w:rsidRPr="00D4329D" w:rsidRDefault="00DA18F7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D4329D">
        <w:rPr>
          <w:rFonts w:ascii="Tahoma" w:hAnsi="Tahoma" w:cs="Tahoma"/>
          <w:sz w:val="24"/>
          <w:szCs w:val="24"/>
        </w:rPr>
        <w:t>Rozpatrzenie wniesionych pism.</w:t>
      </w:r>
    </w:p>
    <w:p w14:paraId="675E93AB" w14:textId="68AC636C" w:rsidR="00C70386" w:rsidRPr="00D4329D" w:rsidRDefault="009D50AC" w:rsidP="005501D1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D4329D">
        <w:rPr>
          <w:rFonts w:ascii="Tahoma" w:hAnsi="Tahoma" w:cs="Tahoma"/>
          <w:sz w:val="24"/>
          <w:szCs w:val="24"/>
        </w:rPr>
        <w:t>Zakończenie obrad.</w:t>
      </w:r>
      <w:bookmarkEnd w:id="0"/>
      <w:bookmarkEnd w:id="1"/>
      <w:bookmarkEnd w:id="2"/>
      <w:bookmarkEnd w:id="3"/>
    </w:p>
    <w:sectPr w:rsidR="00C70386" w:rsidRPr="00D4329D" w:rsidSect="00C70386">
      <w:headerReference w:type="even" r:id="rId7"/>
      <w:headerReference w:type="default" r:id="rId8"/>
      <w:pgSz w:w="11906" w:h="16838"/>
      <w:pgMar w:top="993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45FAD" w14:textId="77777777" w:rsidR="00BC08A4" w:rsidRDefault="00BC08A4">
      <w:r>
        <w:separator/>
      </w:r>
    </w:p>
  </w:endnote>
  <w:endnote w:type="continuationSeparator" w:id="0">
    <w:p w14:paraId="4A9F6F2A" w14:textId="77777777" w:rsidR="00BC08A4" w:rsidRDefault="00BC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8868E" w14:textId="77777777" w:rsidR="00BC08A4" w:rsidRDefault="00BC08A4">
      <w:r>
        <w:separator/>
      </w:r>
    </w:p>
  </w:footnote>
  <w:footnote w:type="continuationSeparator" w:id="0">
    <w:p w14:paraId="5CA3CF59" w14:textId="77777777" w:rsidR="00BC08A4" w:rsidRDefault="00BC0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A826" w14:textId="77777777" w:rsidR="0052009F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3981BC" w14:textId="77777777" w:rsidR="0052009F" w:rsidRDefault="005200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86E8E" w14:textId="77777777" w:rsidR="0052009F" w:rsidRDefault="0052009F">
    <w:pPr>
      <w:pStyle w:val="Nagwek"/>
      <w:framePr w:wrap="around" w:vAnchor="text" w:hAnchor="margin" w:xAlign="center" w:y="1"/>
      <w:rPr>
        <w:rStyle w:val="Numerstrony"/>
      </w:rPr>
    </w:pPr>
  </w:p>
  <w:p w14:paraId="7066255C" w14:textId="77777777" w:rsidR="0052009F" w:rsidRDefault="005200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547CB"/>
    <w:multiLevelType w:val="hybridMultilevel"/>
    <w:tmpl w:val="387EB4AC"/>
    <w:lvl w:ilvl="0" w:tplc="AD18E0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D3E6F"/>
    <w:multiLevelType w:val="hybridMultilevel"/>
    <w:tmpl w:val="98C67B6C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545032">
    <w:abstractNumId w:val="1"/>
  </w:num>
  <w:num w:numId="2" w16cid:durableId="201846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86"/>
    <w:rsid w:val="0002479E"/>
    <w:rsid w:val="00225175"/>
    <w:rsid w:val="002334D8"/>
    <w:rsid w:val="00246FD5"/>
    <w:rsid w:val="00253319"/>
    <w:rsid w:val="00277AB2"/>
    <w:rsid w:val="002D2C5D"/>
    <w:rsid w:val="002D44A1"/>
    <w:rsid w:val="002F7BA2"/>
    <w:rsid w:val="00321B70"/>
    <w:rsid w:val="003C2555"/>
    <w:rsid w:val="004578A4"/>
    <w:rsid w:val="00490900"/>
    <w:rsid w:val="004C6548"/>
    <w:rsid w:val="0052009F"/>
    <w:rsid w:val="005421CE"/>
    <w:rsid w:val="005501D1"/>
    <w:rsid w:val="00566F73"/>
    <w:rsid w:val="005C472D"/>
    <w:rsid w:val="006D7272"/>
    <w:rsid w:val="006F5C6C"/>
    <w:rsid w:val="008959D7"/>
    <w:rsid w:val="008E5F2B"/>
    <w:rsid w:val="009302F9"/>
    <w:rsid w:val="00991D80"/>
    <w:rsid w:val="009C61E8"/>
    <w:rsid w:val="009D50AC"/>
    <w:rsid w:val="009D70D8"/>
    <w:rsid w:val="00A55C64"/>
    <w:rsid w:val="00A96D36"/>
    <w:rsid w:val="00AC5D02"/>
    <w:rsid w:val="00AD15D1"/>
    <w:rsid w:val="00AD3D7D"/>
    <w:rsid w:val="00B371D3"/>
    <w:rsid w:val="00B434B7"/>
    <w:rsid w:val="00BC08A4"/>
    <w:rsid w:val="00BE74B1"/>
    <w:rsid w:val="00C0099D"/>
    <w:rsid w:val="00C548E1"/>
    <w:rsid w:val="00C70386"/>
    <w:rsid w:val="00D4329D"/>
    <w:rsid w:val="00D66A29"/>
    <w:rsid w:val="00DA18F7"/>
    <w:rsid w:val="00E30B43"/>
    <w:rsid w:val="00E6627A"/>
    <w:rsid w:val="00E730F4"/>
    <w:rsid w:val="00E95D34"/>
    <w:rsid w:val="00EE2B99"/>
    <w:rsid w:val="00EF79A7"/>
    <w:rsid w:val="00F25C70"/>
    <w:rsid w:val="00F6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3834"/>
  <w15:chartTrackingRefBased/>
  <w15:docId w15:val="{E26593A2-6CAE-49D2-9511-9761A540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3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C70386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70386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C70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038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C70386"/>
  </w:style>
  <w:style w:type="paragraph" w:styleId="Akapitzlist">
    <w:name w:val="List Paragraph"/>
    <w:basedOn w:val="Normalny"/>
    <w:uiPriority w:val="34"/>
    <w:qFormat/>
    <w:rsid w:val="00D432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Patryk Świerczek</cp:lastModifiedBy>
  <cp:revision>21</cp:revision>
  <dcterms:created xsi:type="dcterms:W3CDTF">2024-09-26T13:40:00Z</dcterms:created>
  <dcterms:modified xsi:type="dcterms:W3CDTF">2025-01-13T17:37:00Z</dcterms:modified>
</cp:coreProperties>
</file>